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细黑" w:hAnsi="华文细黑" w:eastAsia="华文细黑"/>
        </w:rPr>
      </w:pPr>
      <w:r>
        <w:rPr>
          <w:rFonts w:hint="eastAsia" w:ascii="黑体" w:hAnsi="黑体" w:eastAsia="黑体" w:cs="黑体"/>
          <w:sz w:val="36"/>
          <w:szCs w:val="36"/>
        </w:rPr>
        <w:t>参会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参展</w:t>
      </w:r>
      <w:r>
        <w:rPr>
          <w:rFonts w:hint="eastAsia" w:ascii="黑体" w:hAnsi="黑体" w:eastAsia="黑体" w:cs="黑体"/>
          <w:sz w:val="36"/>
          <w:szCs w:val="36"/>
        </w:rPr>
        <w:t>合同表</w:t>
      </w:r>
    </w:p>
    <w:p>
      <w:pPr>
        <w:ind w:firstLine="420" w:firstLineChars="200"/>
        <w:rPr>
          <w:rFonts w:hint="eastAsia" w:ascii="华文细黑" w:hAnsi="华文细黑" w:eastAsia="华文细黑"/>
        </w:rPr>
      </w:pPr>
    </w:p>
    <w:p>
      <w:pPr>
        <w:spacing w:line="300" w:lineRule="exact"/>
        <w:ind w:firstLine="315" w:firstLineChars="150"/>
        <w:rPr>
          <w:rFonts w:hint="eastAsia" w:ascii="华文细黑" w:hAnsi="华文细黑" w:eastAsia="华文细黑" w:cs="Arial"/>
          <w:b/>
          <w:szCs w:val="21"/>
          <w:lang w:val="en-US" w:eastAsia="zh-CN"/>
        </w:rPr>
      </w:pPr>
      <w:r>
        <w:rPr>
          <w:rFonts w:hint="eastAsia" w:ascii="宋体" w:hAnsi="宋体" w:eastAsia="宋体" w:cs="宋体"/>
        </w:rPr>
        <w:t>我单位决定参加202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>12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日至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日在海南·三亚举办的“</w:t>
      </w:r>
      <w:r>
        <w:rPr>
          <w:rFonts w:hint="eastAsia" w:ascii="宋体" w:hAnsi="宋体" w:cs="宋体"/>
          <w:lang w:val="en-US" w:eastAsia="zh-CN"/>
        </w:rPr>
        <w:t>第二届三亚国际种业科学家大会暨2022国际种业科技博览会</w:t>
      </w:r>
      <w:r>
        <w:rPr>
          <w:rFonts w:hint="eastAsia" w:ascii="宋体" w:hAnsi="宋体" w:eastAsia="宋体" w:cs="宋体"/>
        </w:rPr>
        <w:t>”，保证如期支付各项费用，并认真履行有关参展条款，服从大会组委会的统一安排。（请填妥此表后，加盖合同章</w:t>
      </w:r>
      <w:r>
        <w:rPr>
          <w:rFonts w:hint="eastAsia" w:ascii="宋体" w:hAnsi="宋体" w:eastAsia="宋体" w:cs="宋体"/>
          <w:lang w:val="en-US" w:eastAsia="zh-CN"/>
        </w:rPr>
        <w:t>发</w:t>
      </w:r>
      <w:r>
        <w:rPr>
          <w:rFonts w:hint="eastAsia" w:ascii="宋体" w:hAnsi="宋体" w:eastAsia="宋体" w:cs="宋体"/>
        </w:rPr>
        <w:t>至国际种业科学家大会组委会）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ind w:leftChars="0"/>
        <w:rPr>
          <w:rFonts w:ascii="华文细黑" w:hAnsi="华文细黑" w:eastAsia="华文细黑" w:cs="Arial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</w:rPr>
        <w:t>一、基本信息</w:t>
      </w:r>
    </w:p>
    <w:tbl>
      <w:tblPr>
        <w:tblStyle w:val="14"/>
        <w:tblW w:w="102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9"/>
        <w:gridCol w:w="747"/>
        <w:gridCol w:w="944"/>
        <w:gridCol w:w="1169"/>
        <w:gridCol w:w="1954"/>
        <w:gridCol w:w="296"/>
        <w:gridCol w:w="992"/>
        <w:gridCol w:w="674"/>
        <w:gridCol w:w="216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gridSpan w:val="2"/>
            <w:noWrap w:val="0"/>
            <w:vAlign w:val="bottom"/>
          </w:tcPr>
          <w:p>
            <w:pPr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</w:rPr>
              <w:t>名称（中文）</w:t>
            </w:r>
          </w:p>
        </w:tc>
        <w:tc>
          <w:tcPr>
            <w:tcW w:w="8190" w:type="dxa"/>
            <w:gridSpan w:val="7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gridSpan w:val="2"/>
            <w:noWrap w:val="0"/>
            <w:vAlign w:val="bottom"/>
          </w:tcPr>
          <w:p>
            <w:pPr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</w:rPr>
              <w:t>名称（英文）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69" w:type="dxa"/>
            <w:noWrap w:val="0"/>
            <w:vAlign w:val="bottom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6102" w:type="dxa"/>
            <w:gridSpan w:val="6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邮编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69" w:type="dxa"/>
            <w:noWrap w:val="0"/>
            <w:vAlign w:val="bottom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 系 人</w:t>
            </w:r>
          </w:p>
        </w:tc>
        <w:tc>
          <w:tcPr>
            <w:tcW w:w="1691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69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95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88" w:type="dxa"/>
            <w:gridSpan w:val="2"/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联系电话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69" w:type="dxa"/>
            <w:noWrap w:val="0"/>
            <w:vAlign w:val="bottom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图文传真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69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 mail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ind w:leftChars="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bCs/>
        </w:rPr>
        <w:t>二、</w:t>
      </w:r>
      <w:r>
        <w:rPr>
          <w:rFonts w:hint="eastAsia" w:ascii="宋体" w:hAnsi="宋体" w:cs="宋体"/>
          <w:b/>
          <w:bCs/>
          <w:lang w:val="en-US" w:eastAsia="zh-CN"/>
        </w:rPr>
        <w:t>会议</w:t>
      </w:r>
      <w:r>
        <w:rPr>
          <w:rFonts w:hint="eastAsia" w:ascii="宋体" w:hAnsi="宋体" w:eastAsia="宋体" w:cs="宋体"/>
          <w:b/>
          <w:bCs/>
        </w:rPr>
        <w:t>注册申请</w:t>
      </w:r>
    </w:p>
    <w:p>
      <w:pPr>
        <w:spacing w:before="120" w:beforeLines="50" w:line="300" w:lineRule="exact"/>
        <w:rPr>
          <w:rFonts w:hint="default" w:ascii="宋体" w:hAnsi="宋体" w:eastAsia="宋体" w:cs="宋体"/>
          <w:b w:val="0"/>
          <w:bCs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/>
          <w:szCs w:val="21"/>
          <w:lang w:val="en-US" w:eastAsia="zh-CN"/>
        </w:rPr>
        <w:t>参会人员</w:t>
      </w:r>
      <w:r>
        <w:rPr>
          <w:rFonts w:hint="eastAsia" w:ascii="宋体" w:hAnsi="宋体" w:cs="宋体"/>
          <w:b w:val="0"/>
          <w:bCs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/>
          <w:szCs w:val="21"/>
          <w:u w:val="none"/>
          <w:lang w:val="en-US" w:eastAsia="zh-CN"/>
        </w:rPr>
        <w:t>人，注册费用</w:t>
      </w:r>
      <w:r>
        <w:rPr>
          <w:rFonts w:hint="eastAsia" w:ascii="宋体" w:hAnsi="宋体" w:cs="宋体"/>
          <w:b w:val="0"/>
          <w:bCs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/>
          <w:szCs w:val="21"/>
          <w:u w:val="none"/>
          <w:lang w:val="en-US" w:eastAsia="zh-CN"/>
        </w:rPr>
        <w:t>元</w:t>
      </w:r>
    </w:p>
    <w:p>
      <w:pPr>
        <w:spacing w:before="120" w:beforeLines="50" w:line="300" w:lineRule="exact"/>
        <w:rPr>
          <w:rFonts w:hint="eastAsia" w:ascii="华文细黑" w:hAnsi="华文细黑" w:eastAsia="华文细黑" w:cs="Arial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</w:rPr>
        <w:t>注</w:t>
      </w:r>
      <w:r>
        <w:rPr>
          <w:rFonts w:hint="eastAsia" w:ascii="宋体" w:hAnsi="宋体" w:eastAsia="宋体" w:cs="宋体"/>
          <w:szCs w:val="21"/>
        </w:rPr>
        <w:t>：*请附上参会名单（格式见附件），注册费包括会议报告和材料</w:t>
      </w:r>
      <w:r>
        <w:rPr>
          <w:rFonts w:hint="eastAsia" w:ascii="宋体" w:hAnsi="宋体" w:eastAsia="宋体" w:cs="宋体"/>
          <w:szCs w:val="21"/>
          <w:lang w:val="en-US" w:eastAsia="zh-CN"/>
        </w:rPr>
        <w:t>及会议期间</w:t>
      </w:r>
      <w:r>
        <w:rPr>
          <w:rFonts w:hint="eastAsia" w:ascii="宋体" w:hAnsi="宋体" w:eastAsia="宋体" w:cs="宋体"/>
          <w:szCs w:val="21"/>
        </w:rPr>
        <w:t>午餐、晚餐、所有间茶点。</w:t>
      </w:r>
    </w:p>
    <w:p>
      <w:pPr>
        <w:spacing w:before="120" w:beforeLines="50" w:line="300" w:lineRule="exact"/>
        <w:rPr>
          <w:rFonts w:hint="eastAsia" w:ascii="华文细黑" w:hAnsi="华文细黑" w:eastAsia="华文细黑" w:cs="Arial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三、展位申请</w:t>
      </w:r>
    </w:p>
    <w:p>
      <w:pPr>
        <w:spacing w:before="120" w:beforeLines="50" w:line="30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标准展位：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Cs w:val="21"/>
          <w:lang w:val="en-US" w:eastAsia="zh-CN"/>
        </w:rPr>
        <w:t>个，小型特装展位：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个，豪华</w:t>
      </w:r>
      <w:r>
        <w:rPr>
          <w:rFonts w:hint="eastAsia" w:ascii="宋体" w:hAnsi="宋体" w:eastAsia="宋体" w:cs="宋体"/>
          <w:szCs w:val="21"/>
          <w:lang w:val="en-US" w:eastAsia="zh-CN"/>
        </w:rPr>
        <w:t>特装展位（光地）：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lang w:val="en-US" w:eastAsia="zh-CN"/>
        </w:rPr>
        <w:t>平米</w:t>
      </w:r>
    </w:p>
    <w:p>
      <w:pPr>
        <w:spacing w:before="120" w:beforeLines="50" w:line="300" w:lineRule="exact"/>
        <w:rPr>
          <w:rFonts w:hint="eastAsia" w:ascii="宋体" w:hAnsi="宋体" w:eastAsia="宋体" w:cs="宋体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展位号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Cs w:val="21"/>
          <w:lang w:val="en-US" w:eastAsia="zh-CN"/>
        </w:rPr>
        <w:t>，展位费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元</w:t>
      </w:r>
    </w:p>
    <w:p>
      <w:pPr>
        <w:numPr>
          <w:ilvl w:val="0"/>
          <w:numId w:val="1"/>
        </w:numPr>
        <w:spacing w:line="300" w:lineRule="exact"/>
        <w:ind w:left="567" w:leftChars="0" w:hanging="567" w:firstLineChars="0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标准展位配备：中英文楣板、日光灯两盏、隔板、洽谈桌一张、椅子两把、电源插座一个、地毯；</w:t>
      </w:r>
    </w:p>
    <w:p>
      <w:pPr>
        <w:numPr>
          <w:ilvl w:val="0"/>
          <w:numId w:val="1"/>
        </w:numPr>
        <w:spacing w:line="300" w:lineRule="exact"/>
        <w:ind w:left="567" w:leftChars="0" w:hanging="567" w:firstLineChars="0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光地36m</w:t>
      </w:r>
      <w:r>
        <w:rPr>
          <w:rFonts w:hint="eastAsia" w:ascii="宋体" w:hAnsi="宋体" w:eastAsia="宋体" w:cs="宋体"/>
          <w:b/>
          <w:bCs/>
          <w:sz w:val="20"/>
          <w:szCs w:val="20"/>
          <w:vertAlign w:val="superscript"/>
        </w:rPr>
        <w:t>2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起订，光地内不含任何设施，展商自行负责展台布置所需费用（详见参展商手册）</w:t>
      </w:r>
    </w:p>
    <w:p>
      <w:pPr>
        <w:numPr>
          <w:ilvl w:val="0"/>
          <w:numId w:val="1"/>
        </w:numPr>
        <w:spacing w:line="300" w:lineRule="exact"/>
        <w:ind w:left="407" w:leftChars="0" w:hanging="407" w:firstLineChars="0"/>
        <w:rPr>
          <w:rFonts w:ascii="华文细黑" w:hAnsi="华文细黑" w:eastAsia="华文细黑" w:cs="Arial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组委会有权对整体展位规划进行调整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。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华文细黑" w:hAnsi="华文细黑" w:eastAsia="华文细黑" w:cs="Arial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四、赞助申请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注：选择赞助项目后与组委会另签赞助协议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华文细黑" w:hAnsi="华文细黑" w:eastAsia="华文细黑" w:cs="Arial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</w:rPr>
        <w:t>、</w:t>
      </w:r>
      <w:r>
        <w:rPr>
          <w:rFonts w:hint="eastAsia" w:ascii="宋体" w:hAnsi="宋体" w:cs="宋体"/>
          <w:b/>
          <w:bCs/>
          <w:lang w:val="en-US" w:eastAsia="zh-CN"/>
        </w:rPr>
        <w:t>广告</w:t>
      </w:r>
      <w:r>
        <w:rPr>
          <w:rFonts w:hint="eastAsia" w:ascii="宋体" w:hAnsi="宋体" w:eastAsia="宋体" w:cs="宋体"/>
          <w:b/>
          <w:bCs/>
        </w:rPr>
        <w:t>申请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default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会刊广告项目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数量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广告费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会场广告项目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数量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广告费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其他广告项目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数量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广告费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六、费用总计</w:t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币种：</w:t>
      </w:r>
      <w:r>
        <w:rPr>
          <w:rFonts w:hint="eastAsia" w:ascii="宋体" w:hAnsi="宋体" w:eastAsia="宋体" w:cs="宋体"/>
          <w:lang w:eastAsia="zh-CN"/>
        </w:rPr>
        <w:t>☑</w:t>
      </w:r>
      <w:r>
        <w:rPr>
          <w:rFonts w:hint="eastAsia" w:ascii="宋体" w:hAnsi="宋体" w:eastAsia="宋体" w:cs="宋体"/>
        </w:rPr>
        <w:t xml:space="preserve">人民币  </w:t>
      </w:r>
      <w:r>
        <w:rPr>
          <w:rFonts w:hint="eastAsia" w:ascii="宋体" w:hAnsi="宋体" w:eastAsia="宋体" w:cs="宋体"/>
        </w:rPr>
        <w:sym w:font="Wingdings 2" w:char="00A3"/>
      </w:r>
      <w:r>
        <w:rPr>
          <w:rFonts w:hint="eastAsia" w:ascii="宋体" w:hAnsi="宋体" w:eastAsia="宋体" w:cs="宋体"/>
        </w:rPr>
        <w:t>美元   金额：大写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</w:rPr>
        <w:t>小写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</w:rPr>
        <w:tab/>
      </w:r>
    </w:p>
    <w:p>
      <w:pPr>
        <w:numPr>
          <w:ilvl w:val="0"/>
          <w:numId w:val="0"/>
        </w:numPr>
        <w:tabs>
          <w:tab w:val="left" w:pos="426"/>
        </w:tabs>
        <w:spacing w:before="60" w:beforeLines="25" w:line="300" w:lineRule="exac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我单位将于</w:t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月</w:t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u w:val="single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日前将款项汇入以下指定账户。</w:t>
      </w:r>
    </w:p>
    <w:tbl>
      <w:tblPr>
        <w:tblStyle w:val="14"/>
        <w:tblpPr w:leftFromText="180" w:rightFromText="180" w:vertAnchor="text" w:horzAnchor="page" w:tblpX="950" w:tblpY="374"/>
        <w:tblOverlap w:val="never"/>
        <w:tblW w:w="10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4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户名：海南世信国际展览有限公司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开户行：中国农业银行三亚崖州支行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账号：2175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9001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04000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7958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报名后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日内请将相关费用汇入指定帐户；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根据收款先后顺序统一安排展位；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收到全部参展费用为最终确认展商的参展资格。</w:t>
            </w:r>
          </w:p>
        </w:tc>
      </w:tr>
    </w:tbl>
    <w:p>
      <w:pPr>
        <w:tabs>
          <w:tab w:val="left" w:pos="5460"/>
        </w:tabs>
        <w:spacing w:before="120" w:beforeLines="50" w:line="3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组委会办公室</w:t>
      </w:r>
      <w:r>
        <w:rPr>
          <w:rFonts w:hint="eastAsia" w:ascii="宋体" w:hAnsi="宋体" w:eastAsia="宋体" w:cs="宋体"/>
          <w:b/>
          <w:szCs w:val="21"/>
        </w:rPr>
        <w:tab/>
      </w:r>
      <w:r>
        <w:rPr>
          <w:rFonts w:hint="eastAsia" w:ascii="宋体" w:hAnsi="宋体" w:eastAsia="宋体" w:cs="宋体"/>
          <w:b/>
          <w:szCs w:val="21"/>
        </w:rPr>
        <w:t>参展单位：（盖章）</w:t>
      </w:r>
    </w:p>
    <w:p>
      <w:pPr>
        <w:tabs>
          <w:tab w:val="left" w:pos="5460"/>
        </w:tabs>
        <w:spacing w:line="3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址：北京市海淀区中关村南大街12号</w:t>
      </w:r>
    </w:p>
    <w:p>
      <w:pPr>
        <w:tabs>
          <w:tab w:val="left" w:pos="5460"/>
        </w:tabs>
        <w:spacing w:line="300" w:lineRule="exact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中国农科院质标所南4层     </w:t>
      </w:r>
    </w:p>
    <w:p>
      <w:pPr>
        <w:tabs>
          <w:tab w:val="left" w:pos="5460"/>
        </w:tabs>
        <w:spacing w:line="300" w:lineRule="exac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联系人：</w:t>
      </w:r>
      <w:r>
        <w:rPr>
          <w:rFonts w:hint="eastAsia" w:ascii="宋体" w:hAnsi="宋体" w:cs="宋体"/>
          <w:szCs w:val="21"/>
          <w:lang w:val="en-US" w:eastAsia="zh-CN"/>
        </w:rPr>
        <w:t>刘泽洋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>18210880073</w:t>
      </w:r>
    </w:p>
    <w:p>
      <w:pPr>
        <w:tabs>
          <w:tab w:val="left" w:pos="5460"/>
        </w:tabs>
        <w:spacing w:line="30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微  信:</w:t>
      </w:r>
      <w:r>
        <w:rPr>
          <w:rFonts w:hint="eastAsia" w:ascii="宋体" w:hAnsi="宋体" w:cs="宋体"/>
          <w:szCs w:val="21"/>
          <w:lang w:val="en-US" w:eastAsia="zh-CN"/>
        </w:rPr>
        <w:t xml:space="preserve">nchlzy                                       </w:t>
      </w:r>
      <w:r>
        <w:rPr>
          <w:rFonts w:hint="eastAsia" w:ascii="宋体" w:hAnsi="宋体" w:cs="宋体"/>
          <w:b/>
          <w:szCs w:val="21"/>
        </w:rPr>
        <w:t>负责人签名：</w:t>
      </w:r>
    </w:p>
    <w:p>
      <w:pPr>
        <w:tabs>
          <w:tab w:val="left" w:pos="5460"/>
        </w:tabs>
        <w:spacing w:line="30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电  话：010－8210634</w:t>
      </w:r>
      <w:r>
        <w:rPr>
          <w:rFonts w:hint="eastAsia" w:ascii="宋体" w:hAnsi="宋体" w:cs="宋体"/>
          <w:szCs w:val="21"/>
          <w:lang w:val="en-US" w:eastAsia="zh-CN"/>
        </w:rPr>
        <w:t>1</w:t>
      </w:r>
    </w:p>
    <w:p>
      <w:pPr>
        <w:tabs>
          <w:tab w:val="left" w:pos="5460"/>
        </w:tabs>
        <w:spacing w:line="300" w:lineRule="exact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邮  箱：</w:t>
      </w:r>
      <w:r>
        <w:rPr>
          <w:rFonts w:hint="eastAsia" w:ascii="宋体" w:hAnsi="宋体" w:cs="宋体"/>
          <w:szCs w:val="21"/>
          <w:lang w:val="en-US" w:eastAsia="zh-CN"/>
        </w:rPr>
        <w:t>482761717</w:t>
      </w:r>
      <w:r>
        <w:rPr>
          <w:rFonts w:hint="eastAsia" w:ascii="宋体" w:hAnsi="宋体" w:cs="宋体"/>
          <w:szCs w:val="21"/>
        </w:rPr>
        <w:t>@qq.com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Cs w:val="21"/>
        </w:rPr>
        <w:t>联系电话：</w:t>
      </w:r>
    </w:p>
    <w:p>
      <w:pPr>
        <w:spacing w:line="500" w:lineRule="exact"/>
        <w:ind w:firstLine="5481" w:firstLineChars="2600"/>
        <w:jc w:val="left"/>
        <w:rPr>
          <w:rFonts w:hint="eastAsia" w:ascii="方正大黑简体" w:hAnsi="微软雅黑" w:eastAsia="方正大黑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签订日期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第二届三亚国际种业科学家大会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参会代表名单</w:t>
      </w:r>
    </w:p>
    <w:p>
      <w:pPr>
        <w:ind w:firstLine="420" w:firstLineChars="200"/>
        <w:rPr>
          <w:rFonts w:hint="eastAsia" w:ascii="华文细黑" w:hAnsi="华文细黑" w:eastAsia="华文细黑"/>
        </w:rPr>
      </w:pPr>
    </w:p>
    <w:tbl>
      <w:tblPr>
        <w:tblStyle w:val="14"/>
        <w:tblW w:w="11260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0"/>
        <w:gridCol w:w="750"/>
        <w:gridCol w:w="2359"/>
        <w:gridCol w:w="2358"/>
        <w:gridCol w:w="2154"/>
        <w:gridCol w:w="215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出发地地址（详细至门牌号）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出发地地址（详细至门牌号）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出发地地址（详细至门牌号）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出发地地址（详细至门牌号）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出发地地址（详细至门牌号）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出发地地址（详细至门牌号）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>
      <w:pPr>
        <w:jc w:val="left"/>
        <w:rPr>
          <w:rFonts w:hint="eastAsia"/>
          <w:b/>
          <w:szCs w:val="21"/>
        </w:rPr>
      </w:pPr>
    </w:p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注：请认真填写此表，并与参会合同表一起发给联络处，以便制作参会证件，不够请另附页。</w:t>
      </w:r>
    </w:p>
    <w:p>
      <w:pPr>
        <w:tabs>
          <w:tab w:val="left" w:pos="5460"/>
        </w:tabs>
        <w:spacing w:line="300" w:lineRule="exact"/>
        <w:ind w:right="525" w:firstLine="6027" w:firstLineChars="2867"/>
        <w:rPr>
          <w:rFonts w:hint="eastAsia" w:ascii="华文细黑" w:hAnsi="华文细黑" w:eastAsia="华文细黑" w:cs="Arial"/>
          <w:b/>
          <w:szCs w:val="21"/>
        </w:rPr>
      </w:pPr>
    </w:p>
    <w:sectPr>
      <w:headerReference r:id="rId3" w:type="default"/>
      <w:pgSz w:w="11906" w:h="16838"/>
      <w:pgMar w:top="1230" w:right="1020" w:bottom="425" w:left="1020" w:header="468" w:footer="4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-133350</wp:posOffset>
          </wp:positionV>
          <wp:extent cx="6111875" cy="728980"/>
          <wp:effectExtent l="0" t="0" r="3175" b="13970"/>
          <wp:wrapSquare wrapText="bothSides"/>
          <wp:docPr id="1" name="图片 1" descr="D:\工作文件\种业大会\2022年\文档页眉.jpg文档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工作文件\种业大会\2022年\文档页眉.jpg文档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8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lowerLetter"/>
      <w:lvlText w:val="%1."/>
      <w:lvlJc w:val="left"/>
      <w:pPr>
        <w:ind w:left="639" w:hanging="360"/>
      </w:pPr>
      <w:rPr>
        <w:rFonts w:hint="default" w:ascii="宋体" w:hAnsi="宋体" w:eastAsia="宋体" w:cs="宋体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119" w:hanging="420"/>
      </w:pPr>
    </w:lvl>
    <w:lvl w:ilvl="2" w:tentative="0">
      <w:start w:val="1"/>
      <w:numFmt w:val="lowerRoman"/>
      <w:lvlText w:val="%3."/>
      <w:lvlJc w:val="right"/>
      <w:pPr>
        <w:ind w:left="1539" w:hanging="420"/>
      </w:pPr>
    </w:lvl>
    <w:lvl w:ilvl="3" w:tentative="0">
      <w:start w:val="1"/>
      <w:numFmt w:val="decimal"/>
      <w:lvlText w:val="%4."/>
      <w:lvlJc w:val="left"/>
      <w:pPr>
        <w:ind w:left="1959" w:hanging="420"/>
      </w:pPr>
    </w:lvl>
    <w:lvl w:ilvl="4" w:tentative="0">
      <w:start w:val="1"/>
      <w:numFmt w:val="lowerLetter"/>
      <w:lvlText w:val="%5)"/>
      <w:lvlJc w:val="left"/>
      <w:pPr>
        <w:ind w:left="2379" w:hanging="420"/>
      </w:pPr>
    </w:lvl>
    <w:lvl w:ilvl="5" w:tentative="0">
      <w:start w:val="1"/>
      <w:numFmt w:val="lowerRoman"/>
      <w:lvlText w:val="%6."/>
      <w:lvlJc w:val="right"/>
      <w:pPr>
        <w:ind w:left="2799" w:hanging="420"/>
      </w:pPr>
    </w:lvl>
    <w:lvl w:ilvl="6" w:tentative="0">
      <w:start w:val="1"/>
      <w:numFmt w:val="decimal"/>
      <w:lvlText w:val="%7."/>
      <w:lvlJc w:val="left"/>
      <w:pPr>
        <w:ind w:left="3219" w:hanging="420"/>
      </w:pPr>
    </w:lvl>
    <w:lvl w:ilvl="7" w:tentative="0">
      <w:start w:val="1"/>
      <w:numFmt w:val="lowerLetter"/>
      <w:lvlText w:val="%8)"/>
      <w:lvlJc w:val="left"/>
      <w:pPr>
        <w:ind w:left="3639" w:hanging="420"/>
      </w:pPr>
    </w:lvl>
    <w:lvl w:ilvl="8" w:tentative="0">
      <w:start w:val="1"/>
      <w:numFmt w:val="lowerRoman"/>
      <w:lvlText w:val="%9."/>
      <w:lvlJc w:val="right"/>
      <w:pPr>
        <w:ind w:left="4059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4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GU0OWQ4MjA4MDZiOTJjYmQ2MzQ2OWZmZGQ2MGQifQ=="/>
  </w:docVars>
  <w:rsids>
    <w:rsidRoot w:val="00172A27"/>
    <w:rsid w:val="000329BF"/>
    <w:rsid w:val="00172A27"/>
    <w:rsid w:val="001B2259"/>
    <w:rsid w:val="001C40A0"/>
    <w:rsid w:val="0023509C"/>
    <w:rsid w:val="00267330"/>
    <w:rsid w:val="002757AE"/>
    <w:rsid w:val="00286583"/>
    <w:rsid w:val="002923AF"/>
    <w:rsid w:val="003B40B2"/>
    <w:rsid w:val="0043175E"/>
    <w:rsid w:val="00456DA1"/>
    <w:rsid w:val="00466E3F"/>
    <w:rsid w:val="004A08AE"/>
    <w:rsid w:val="005202C5"/>
    <w:rsid w:val="005A3165"/>
    <w:rsid w:val="005D40F5"/>
    <w:rsid w:val="00641481"/>
    <w:rsid w:val="00664DBA"/>
    <w:rsid w:val="0067238E"/>
    <w:rsid w:val="006C0492"/>
    <w:rsid w:val="0074226B"/>
    <w:rsid w:val="00751B36"/>
    <w:rsid w:val="007674B0"/>
    <w:rsid w:val="00851F79"/>
    <w:rsid w:val="008600BB"/>
    <w:rsid w:val="008E6369"/>
    <w:rsid w:val="00956620"/>
    <w:rsid w:val="00986266"/>
    <w:rsid w:val="009E0DBE"/>
    <w:rsid w:val="00AD1BFD"/>
    <w:rsid w:val="00AF1FBC"/>
    <w:rsid w:val="00B038AC"/>
    <w:rsid w:val="00B237C7"/>
    <w:rsid w:val="00B85D42"/>
    <w:rsid w:val="00C44C6A"/>
    <w:rsid w:val="00C60FF6"/>
    <w:rsid w:val="00C7709C"/>
    <w:rsid w:val="00DB06B1"/>
    <w:rsid w:val="00DF4121"/>
    <w:rsid w:val="00E042FC"/>
    <w:rsid w:val="00E17D27"/>
    <w:rsid w:val="00E54965"/>
    <w:rsid w:val="00E57EDB"/>
    <w:rsid w:val="00E666F1"/>
    <w:rsid w:val="00EC7A33"/>
    <w:rsid w:val="00F63019"/>
    <w:rsid w:val="00F75A3F"/>
    <w:rsid w:val="00F76B78"/>
    <w:rsid w:val="00F870F4"/>
    <w:rsid w:val="00FF7FC3"/>
    <w:rsid w:val="01BE7889"/>
    <w:rsid w:val="030051F3"/>
    <w:rsid w:val="03FF4E8A"/>
    <w:rsid w:val="04FF1E6E"/>
    <w:rsid w:val="05BE6CDA"/>
    <w:rsid w:val="073865B6"/>
    <w:rsid w:val="08871C21"/>
    <w:rsid w:val="0C641432"/>
    <w:rsid w:val="0D440183"/>
    <w:rsid w:val="0E740264"/>
    <w:rsid w:val="10F05689"/>
    <w:rsid w:val="11F3129C"/>
    <w:rsid w:val="1455004F"/>
    <w:rsid w:val="15C64951"/>
    <w:rsid w:val="1621006B"/>
    <w:rsid w:val="17ED6B05"/>
    <w:rsid w:val="18765BBE"/>
    <w:rsid w:val="1C0747B2"/>
    <w:rsid w:val="1D2442A7"/>
    <w:rsid w:val="1E184892"/>
    <w:rsid w:val="205F7782"/>
    <w:rsid w:val="23C56F8B"/>
    <w:rsid w:val="244A049E"/>
    <w:rsid w:val="249B6A92"/>
    <w:rsid w:val="26044A0A"/>
    <w:rsid w:val="26E623A8"/>
    <w:rsid w:val="2A9A484F"/>
    <w:rsid w:val="2ABA741E"/>
    <w:rsid w:val="2B1E40A1"/>
    <w:rsid w:val="2B3260AB"/>
    <w:rsid w:val="2BB9759A"/>
    <w:rsid w:val="2E657716"/>
    <w:rsid w:val="32ED7273"/>
    <w:rsid w:val="36977FED"/>
    <w:rsid w:val="3CE645A0"/>
    <w:rsid w:val="3D414438"/>
    <w:rsid w:val="3D515AD3"/>
    <w:rsid w:val="3D6B66F2"/>
    <w:rsid w:val="43374D4F"/>
    <w:rsid w:val="439C1BCF"/>
    <w:rsid w:val="43A66FD6"/>
    <w:rsid w:val="45C457D7"/>
    <w:rsid w:val="466E6B60"/>
    <w:rsid w:val="47A50D5F"/>
    <w:rsid w:val="48354DFC"/>
    <w:rsid w:val="49A10874"/>
    <w:rsid w:val="4B2E21A7"/>
    <w:rsid w:val="4C365F0A"/>
    <w:rsid w:val="4C370CD6"/>
    <w:rsid w:val="4D5E413B"/>
    <w:rsid w:val="4E27421D"/>
    <w:rsid w:val="4F5E1704"/>
    <w:rsid w:val="4FFA6AC7"/>
    <w:rsid w:val="50B574FB"/>
    <w:rsid w:val="52014126"/>
    <w:rsid w:val="5380040D"/>
    <w:rsid w:val="53D77A27"/>
    <w:rsid w:val="53EF09C6"/>
    <w:rsid w:val="54CA4FA0"/>
    <w:rsid w:val="56A704EA"/>
    <w:rsid w:val="57336566"/>
    <w:rsid w:val="59401CE6"/>
    <w:rsid w:val="59E3128D"/>
    <w:rsid w:val="5A865258"/>
    <w:rsid w:val="5E8A2A08"/>
    <w:rsid w:val="5F495FE2"/>
    <w:rsid w:val="605757D9"/>
    <w:rsid w:val="652A4DC7"/>
    <w:rsid w:val="65A64298"/>
    <w:rsid w:val="692B36BA"/>
    <w:rsid w:val="6B5968DD"/>
    <w:rsid w:val="6BB02750"/>
    <w:rsid w:val="6BC33A44"/>
    <w:rsid w:val="6D01768F"/>
    <w:rsid w:val="6F0C766A"/>
    <w:rsid w:val="6F617427"/>
    <w:rsid w:val="6FCE13B9"/>
    <w:rsid w:val="71430FC5"/>
    <w:rsid w:val="71511CE1"/>
    <w:rsid w:val="72221D22"/>
    <w:rsid w:val="735640D6"/>
    <w:rsid w:val="7802250E"/>
    <w:rsid w:val="785D10F1"/>
    <w:rsid w:val="78E73D27"/>
    <w:rsid w:val="7A066A4E"/>
    <w:rsid w:val="7C831EF0"/>
    <w:rsid w:val="7E6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rFonts w:ascii="宋体"/>
      <w:color w:val="0000FF"/>
      <w:sz w:val="28"/>
      <w:szCs w:val="24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sz w:val="18"/>
      <w:szCs w:val="18"/>
    </w:rPr>
  </w:style>
  <w:style w:type="paragraph" w:styleId="12">
    <w:name w:val="Message Header"/>
    <w:basedOn w:val="4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lang w:eastAsia="en-US" w:bidi="he-IL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5">
    <w:name w:val="Table Grid"/>
    <w:basedOn w:val="1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customStyle="1" w:styleId="21">
    <w:name w:val="Message Header Label"/>
    <w:qFormat/>
    <w:uiPriority w:val="0"/>
    <w:rPr>
      <w:rFonts w:ascii="Arial Black" w:hAnsi="Arial Black"/>
      <w:sz w:val="18"/>
    </w:rPr>
  </w:style>
  <w:style w:type="character" w:customStyle="1" w:styleId="22">
    <w:name w:val="页脚 Char"/>
    <w:link w:val="9"/>
    <w:qFormat/>
    <w:uiPriority w:val="0"/>
    <w:rPr>
      <w:kern w:val="2"/>
      <w:sz w:val="18"/>
      <w:szCs w:val="18"/>
    </w:rPr>
  </w:style>
  <w:style w:type="character" w:customStyle="1" w:styleId="23">
    <w:name w:val="副标题 Char"/>
    <w:link w:val="11"/>
    <w:qFormat/>
    <w:uiPriority w:val="0"/>
    <w:rPr>
      <w:kern w:val="2"/>
      <w:sz w:val="18"/>
      <w:szCs w:val="18"/>
    </w:rPr>
  </w:style>
  <w:style w:type="character" w:customStyle="1" w:styleId="24">
    <w:name w:val="gb131"/>
    <w:qFormat/>
    <w:uiPriority w:val="0"/>
    <w:rPr>
      <w:color w:val="003399"/>
      <w:spacing w:val="375"/>
      <w:u w:val="none"/>
    </w:rPr>
  </w:style>
  <w:style w:type="character" w:customStyle="1" w:styleId="25">
    <w:name w:val="f141"/>
    <w:qFormat/>
    <w:uiPriority w:val="0"/>
    <w:rPr>
      <w:sz w:val="22"/>
      <w:szCs w:val="22"/>
    </w:rPr>
  </w:style>
  <w:style w:type="paragraph" w:customStyle="1" w:styleId="2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Message Header First"/>
    <w:basedOn w:val="12"/>
    <w:next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GREAT WALL</Company>
  <Pages>2</Pages>
  <Words>827</Words>
  <Characters>981</Characters>
  <Lines>11</Lines>
  <Paragraphs>3</Paragraphs>
  <TotalTime>0</TotalTime>
  <ScaleCrop>false</ScaleCrop>
  <LinksUpToDate>false</LinksUpToDate>
  <CharactersWithSpaces>1588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2016-04-16T07:16:00Z</dcterms:created>
  <dc:creator>QW</dc:creator>
  <cp:lastModifiedBy>WPS_1614827829</cp:lastModifiedBy>
  <cp:lastPrinted>2020-12-16T09:08:00Z</cp:lastPrinted>
  <dcterms:modified xsi:type="dcterms:W3CDTF">2022-11-16T03:06:41Z</dcterms:modified>
  <dc:title>2010北京国际现代农业展览会参展合同表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B30D9EC7B58946D6A6ED875652D53293</vt:lpwstr>
  </property>
</Properties>
</file>